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68EA" w14:textId="5A2675EF" w:rsidR="00565A4A" w:rsidRDefault="00EE326D" w:rsidP="009D4795">
      <w:pPr>
        <w:pStyle w:val="AName"/>
      </w:pPr>
      <w:bookmarkStart w:id="0" w:name="_Toc148543513"/>
      <w:r w:rsidRPr="00F21112">
        <w:rPr>
          <w:noProof/>
          <w:highlight w:val="yellow"/>
        </w:rPr>
        <w:drawing>
          <wp:anchor distT="0" distB="0" distL="182880" distR="0" simplePos="0" relativeHeight="251901952" behindDoc="0" locked="0" layoutInCell="1" allowOverlap="1" wp14:anchorId="6C76666F" wp14:editId="7D417A04">
            <wp:simplePos x="0" y="0"/>
            <wp:positionH relativeFrom="margin">
              <wp:align>right</wp:align>
            </wp:positionH>
            <wp:positionV relativeFrom="page">
              <wp:posOffset>1200150</wp:posOffset>
            </wp:positionV>
            <wp:extent cx="1803400" cy="2210435"/>
            <wp:effectExtent l="38100" t="38100" r="44450" b="3746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a:extLst>
                        <a:ext uri="{28A0092B-C50C-407E-A947-70E740481C1C}">
                          <a14:useLocalDpi xmlns:a14="http://schemas.microsoft.com/office/drawing/2010/main" val="0"/>
                        </a:ext>
                      </a:extLst>
                    </a:blip>
                    <a:srcRect l="9195" r="9195"/>
                    <a:stretch>
                      <a:fillRect/>
                    </a:stretch>
                  </pic:blipFill>
                  <pic:spPr bwMode="auto">
                    <a:xfrm>
                      <a:off x="0" y="0"/>
                      <a:ext cx="1803400" cy="2210435"/>
                    </a:xfrm>
                    <a:prstGeom prst="rect">
                      <a:avLst/>
                    </a:prstGeom>
                    <a:ln w="28575">
                      <a:solidFill>
                        <a:srgbClr val="0070C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16E4C">
        <w:rPr>
          <w:noProof/>
        </w:rPr>
        <w:t>Raymond O’Mara</w:t>
      </w:r>
    </w:p>
    <w:p w14:paraId="1EA44DEA" w14:textId="142F0C19" w:rsidR="00116E4C" w:rsidRDefault="00116E4C" w:rsidP="00116E4C">
      <w:r>
        <w:t xml:space="preserve">Dr. Ray </w:t>
      </w:r>
      <w:r w:rsidR="00B8595A">
        <w:t xml:space="preserve">“Krypto” </w:t>
      </w:r>
      <w:r>
        <w:t>O’Mara</w:t>
      </w:r>
      <w:r w:rsidR="009D4795">
        <w:t xml:space="preserve"> </w:t>
      </w:r>
      <w:r>
        <w:t xml:space="preserve">is the Chief Architect for Capability Transition in the office of the Assistant Secretary of Defense for Mission Capabilities within the Office of the Undersecretary of Defense for Research and Engineering (USD(R&amp;E)).  In this position he is responsible for the establishment of the Advanced Analysis and Capability Development (A2CD) project, which encompasses the transition and realignment of key elements of the Assault Breaker II program from DARPA to OSD (R&amp;E).  </w:t>
      </w:r>
    </w:p>
    <w:p w14:paraId="1AC5D4F9" w14:textId="31E24524" w:rsidR="00492A25" w:rsidRDefault="00116E4C" w:rsidP="00116E4C">
      <w:r>
        <w:t xml:space="preserve">Prior to this position, Dr. O’Mara was the founder and President of Pointblank Strategic </w:t>
      </w:r>
      <w:proofErr w:type="gramStart"/>
      <w:r>
        <w:t>Analysis</w:t>
      </w:r>
      <w:proofErr w:type="gramEnd"/>
      <w:r>
        <w:t xml:space="preserve"> and he supported the Assault Breaker II program at DARPA, helping to establish the Secure Advanced Framework for Simulation and Modeling (SAFE-</w:t>
      </w:r>
      <w:proofErr w:type="spellStart"/>
      <w:r>
        <w:t>SiM</w:t>
      </w:r>
      <w:proofErr w:type="spellEnd"/>
      <w:r>
        <w:t xml:space="preserve">) program and several advanced concept development efforts focused on non-kinetic effects.  Before arriving at DARPA, he spent time as the Director of Strategic Programs at </w:t>
      </w:r>
      <w:proofErr w:type="spellStart"/>
      <w:r>
        <w:t>Humatics</w:t>
      </w:r>
      <w:proofErr w:type="spellEnd"/>
      <w:r>
        <w:t xml:space="preserve">, a high-tech micro-location hardware startup company located in Cambridge, Massachusetts and in research and development </w:t>
      </w:r>
      <w:r w:rsidR="00492A25">
        <w:t>focused on autonomy and unmanned flight at Aurora Flight Sciences.</w:t>
      </w:r>
    </w:p>
    <w:p w14:paraId="4A7C0E2A" w14:textId="0653D7A5" w:rsidR="00116E4C" w:rsidRPr="00F91EAE" w:rsidRDefault="00116E4C" w:rsidP="00116E4C">
      <w:r>
        <w:t>Dr. O’Mara retired from the United States Air Force as a Colonel after 29 years</w:t>
      </w:r>
      <w:r w:rsidR="00492A25">
        <w:t xml:space="preserve"> of Active Duty</w:t>
      </w:r>
      <w:r>
        <w:t xml:space="preserve">, </w:t>
      </w:r>
      <w:r w:rsidR="00492A25">
        <w:t>during which</w:t>
      </w:r>
      <w:r>
        <w:t xml:space="preserve"> he served in several operational, operational test, and weapons evaluation positions while flying the F-15C</w:t>
      </w:r>
      <w:r w:rsidR="00492A25">
        <w:t>.  He par</w:t>
      </w:r>
      <w:r>
        <w:t xml:space="preserve">ticipated in Operations SOUTHERN WATCH, PROVIDE COMFORT, NORTHERN WATCH, NOBLE EAGLE, and ENDURING FREEDOM.  He </w:t>
      </w:r>
      <w:r w:rsidR="00492A25">
        <w:t xml:space="preserve">spent time as a program element monitor (PEM) in </w:t>
      </w:r>
      <w:r>
        <w:t>the Secretary of the Air Force (Acquisition) Directorate of Special Programs</w:t>
      </w:r>
      <w:r w:rsidR="00492A25">
        <w:t xml:space="preserve"> (SAF/AQL) and</w:t>
      </w:r>
      <w:r>
        <w:t xml:space="preserve"> commanded the 83d Fighter Weapons Squadron </w:t>
      </w:r>
      <w:r w:rsidR="00492A25">
        <w:t xml:space="preserve">where he </w:t>
      </w:r>
      <w:r>
        <w:t>ran Combat Archer, the USAF’s Air-to-Air Weapons System Evaluation Program</w:t>
      </w:r>
      <w:r w:rsidR="00492A25">
        <w:t xml:space="preserve">.  Dr. O’Mara also served as </w:t>
      </w:r>
      <w:r>
        <w:t>the Chair of the Strategy Department at the Air War College</w:t>
      </w:r>
      <w:r w:rsidR="00492A25">
        <w:t xml:space="preserve"> where he also ran the Grand Strategy Program</w:t>
      </w:r>
      <w:r>
        <w:t xml:space="preserve">.  He is a graduate of the Air Command and Staff College, the Air War College, and the School of Advanced Airpower Studies.  He earned his Ph.D. from the Massachusetts Institute of Technology in Technology, Policy and Engineering Systems and is the author of </w:t>
      </w:r>
      <w:r>
        <w:rPr>
          <w:i/>
          <w:iCs/>
        </w:rPr>
        <w:t>Rise of the War Machines: The Birth of Precision Bombing in World War II</w:t>
      </w:r>
      <w:r>
        <w:t xml:space="preserve"> (2022) published by the Naval Institute Press.</w:t>
      </w:r>
    </w:p>
    <w:p w14:paraId="66B68289" w14:textId="4EE4E659" w:rsidR="00C661A1" w:rsidRDefault="00C661A1" w:rsidP="00116E4C"/>
    <w:sectPr w:rsidR="00C661A1" w:rsidSect="007C466B">
      <w:footerReference w:type="default" r:id="rId12"/>
      <w:headerReference w:type="first" r:id="rId13"/>
      <w:footerReference w:type="first" r:id="rId14"/>
      <w:pgSz w:w="12240" w:h="15840" w:code="1"/>
      <w:pgMar w:top="1440" w:right="1440" w:bottom="720"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68C8" w14:textId="77777777" w:rsidR="007C466B" w:rsidRDefault="007C466B" w:rsidP="007B38C3">
      <w:pPr>
        <w:spacing w:after="0" w:line="240" w:lineRule="auto"/>
      </w:pPr>
      <w:r>
        <w:separator/>
      </w:r>
    </w:p>
  </w:endnote>
  <w:endnote w:type="continuationSeparator" w:id="0">
    <w:p w14:paraId="5E9DD51E" w14:textId="77777777" w:rsidR="007C466B" w:rsidRDefault="007C466B" w:rsidP="007B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785434"/>
      <w:docPartObj>
        <w:docPartGallery w:val="Page Numbers (Bottom of Page)"/>
        <w:docPartUnique/>
      </w:docPartObj>
    </w:sdtPr>
    <w:sdtEndPr>
      <w:rPr>
        <w:noProof/>
        <w:sz w:val="18"/>
        <w:szCs w:val="18"/>
      </w:rPr>
    </w:sdtEndPr>
    <w:sdtContent>
      <w:p w14:paraId="2C6F9DC8" w14:textId="77777777" w:rsidR="00E173AC" w:rsidRDefault="00E173AC" w:rsidP="00E173AC">
        <w:pPr>
          <w:pStyle w:val="Footer"/>
          <w:tabs>
            <w:tab w:val="clear" w:pos="9360"/>
          </w:tabs>
          <w:ind w:right="-270"/>
          <w:jc w:val="right"/>
        </w:pPr>
        <w:r w:rsidRPr="00094606">
          <w:rPr>
            <w:noProof/>
            <w:sz w:val="14"/>
            <w:szCs w:val="14"/>
          </w:rPr>
          <mc:AlternateContent>
            <mc:Choice Requires="wps">
              <w:drawing>
                <wp:anchor distT="0" distB="0" distL="114300" distR="114300" simplePos="0" relativeHeight="251678720" behindDoc="0" locked="0" layoutInCell="1" allowOverlap="1" wp14:anchorId="5104CE62" wp14:editId="406E5F71">
                  <wp:simplePos x="0" y="0"/>
                  <wp:positionH relativeFrom="margin">
                    <wp:align>left</wp:align>
                  </wp:positionH>
                  <wp:positionV relativeFrom="paragraph">
                    <wp:posOffset>17467</wp:posOffset>
                  </wp:positionV>
                  <wp:extent cx="5945669" cy="0"/>
                  <wp:effectExtent l="0" t="19050" r="36195" b="19050"/>
                  <wp:wrapNone/>
                  <wp:docPr id="20" name="Straight Connector 20"/>
                  <wp:cNvGraphicFramePr/>
                  <a:graphic xmlns:a="http://schemas.openxmlformats.org/drawingml/2006/main">
                    <a:graphicData uri="http://schemas.microsoft.com/office/word/2010/wordprocessingShape">
                      <wps:wsp>
                        <wps:cNvCnPr/>
                        <wps:spPr>
                          <a:xfrm>
                            <a:off x="0" y="0"/>
                            <a:ext cx="594566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789B7" id="Straight Connector 20" o:spid="_x0000_s1026" style="position:absolute;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pt" to="46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" strokecolor="#1f497d [3215]" strokeweight="3pt">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F546" w14:textId="586CB86F" w:rsidR="00E65F17" w:rsidRDefault="00EE326D" w:rsidP="00EE326D">
    <w:pPr>
      <w:pStyle w:val="Footer"/>
      <w:jc w:val="right"/>
    </w:pPr>
    <w:r>
      <w:fldChar w:fldCharType="begin"/>
    </w:r>
    <w:r>
      <w:instrText xml:space="preserve"> PAGE   \* MERGEFORMAT </w:instrText>
    </w:r>
    <w:r>
      <w:fldChar w:fldCharType="separate"/>
    </w:r>
    <w:r>
      <w:rPr>
        <w:noProof/>
      </w:rPr>
      <w:t>1</w:t>
    </w:r>
    <w:r>
      <w:rPr>
        <w:noProof/>
      </w:rPr>
      <w:fldChar w:fldCharType="end"/>
    </w:r>
    <w:r w:rsidR="00E65F17" w:rsidRPr="00094606">
      <w:rPr>
        <w:noProof/>
        <w:sz w:val="14"/>
        <w:szCs w:val="14"/>
      </w:rPr>
      <mc:AlternateContent>
        <mc:Choice Requires="wps">
          <w:drawing>
            <wp:anchor distT="0" distB="0" distL="114300" distR="114300" simplePos="0" relativeHeight="251686912" behindDoc="0" locked="0" layoutInCell="1" allowOverlap="1" wp14:anchorId="35FC5FD0" wp14:editId="2BF0DE9D">
              <wp:simplePos x="0" y="0"/>
              <wp:positionH relativeFrom="margin">
                <wp:align>right</wp:align>
              </wp:positionH>
              <wp:positionV relativeFrom="paragraph">
                <wp:posOffset>19685</wp:posOffset>
              </wp:positionV>
              <wp:extent cx="5924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2455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5C5B2" id="Straight Connector 2"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55pt" to="88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" strokecolor="#1f497d [3215]" strokeweight="3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DE70" w14:textId="77777777" w:rsidR="007C466B" w:rsidRDefault="007C466B" w:rsidP="007B38C3">
      <w:pPr>
        <w:spacing w:after="0" w:line="240" w:lineRule="auto"/>
      </w:pPr>
      <w:r>
        <w:separator/>
      </w:r>
    </w:p>
  </w:footnote>
  <w:footnote w:type="continuationSeparator" w:id="0">
    <w:p w14:paraId="6874ADFD" w14:textId="77777777" w:rsidR="007C466B" w:rsidRDefault="007C466B" w:rsidP="007B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6D8F" w14:textId="5E7AE434" w:rsidR="009D4795" w:rsidRDefault="00E65F17">
    <w:pPr>
      <w:pStyle w:val="Header"/>
    </w:pPr>
    <w:r>
      <w:rPr>
        <w:noProof/>
      </w:rPr>
      <mc:AlternateContent>
        <mc:Choice Requires="wps">
          <w:drawing>
            <wp:anchor distT="45720" distB="45720" distL="114300" distR="114300" simplePos="0" relativeHeight="251680768" behindDoc="0" locked="0" layoutInCell="1" allowOverlap="1" wp14:anchorId="08AF986E" wp14:editId="431A1D65">
              <wp:simplePos x="0" y="0"/>
              <wp:positionH relativeFrom="column">
                <wp:posOffset>638810</wp:posOffset>
              </wp:positionH>
              <wp:positionV relativeFrom="paragraph">
                <wp:posOffset>335280</wp:posOffset>
              </wp:positionV>
              <wp:extent cx="4984115" cy="1404620"/>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404620"/>
                      </a:xfrm>
                      <a:prstGeom prst="rect">
                        <a:avLst/>
                      </a:prstGeom>
                      <a:noFill/>
                      <a:ln w="9525">
                        <a:noFill/>
                        <a:miter lim="800000"/>
                        <a:headEnd/>
                        <a:tailEnd/>
                      </a:ln>
                    </wps:spPr>
                    <wps:txbx>
                      <w:txbxContent>
                        <w:p w14:paraId="0BD49551" w14:textId="660CCEFE" w:rsidR="009D4795" w:rsidRPr="00E53541" w:rsidRDefault="0051447F" w:rsidP="009D4795">
                          <w:pPr>
                            <w:pStyle w:val="Header"/>
                            <w:spacing w:after="0"/>
                            <w:rPr>
                              <w:sz w:val="24"/>
                              <w:szCs w:val="24"/>
                            </w:rPr>
                          </w:pPr>
                          <w:r>
                            <w:rPr>
                              <w:sz w:val="24"/>
                              <w:szCs w:val="24"/>
                            </w:rPr>
                            <w:t>2024 Summer Study on Advanced Capabilities for Potential Future Conflict</w:t>
                          </w:r>
                          <w:r w:rsidR="009D4795" w:rsidRPr="00E53541">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F986E" id="_x0000_t202" coordsize="21600,21600" o:spt="202" path="m,l,21600r21600,l21600,xe">
              <v:stroke joinstyle="miter"/>
              <v:path gradientshapeok="t" o:connecttype="rect"/>
            </v:shapetype>
            <v:shape id="_x0000_s1027" type="#_x0000_t202" style="position:absolute;left:0;text-align:left;margin-left:50.3pt;margin-top:26.4pt;width:392.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Wp+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" filled="f" stroked="f">
              <v:textbox style="mso-fit-shape-to-text:t">
                <w:txbxContent>
                  <w:p w14:paraId="0BD49551" w14:textId="660CCEFE" w:rsidR="009D4795" w:rsidRPr="00E53541" w:rsidRDefault="0051447F" w:rsidP="009D4795">
                    <w:pPr>
                      <w:pStyle w:val="Header"/>
                      <w:spacing w:after="0"/>
                      <w:rPr>
                        <w:sz w:val="24"/>
                        <w:szCs w:val="24"/>
                      </w:rPr>
                    </w:pPr>
                    <w:r>
                      <w:rPr>
                        <w:sz w:val="24"/>
                        <w:szCs w:val="24"/>
                      </w:rPr>
                      <w:t>2024 Summer Study on Advanced Capabilities for Potential Future Conflict</w:t>
                    </w:r>
                    <w:r w:rsidR="009D4795" w:rsidRPr="00E53541">
                      <w:rPr>
                        <w:sz w:val="24"/>
                        <w:szCs w:val="24"/>
                      </w:rPr>
                      <w:t xml:space="preserve"> </w:t>
                    </w:r>
                  </w:p>
                </w:txbxContent>
              </v:textbox>
              <w10:wrap type="square"/>
            </v:shape>
          </w:pict>
        </mc:Fallback>
      </mc:AlternateContent>
    </w:r>
    <w:r w:rsidR="00F84EEA" w:rsidRPr="00094606">
      <w:rPr>
        <w:noProof/>
        <w:sz w:val="14"/>
        <w:szCs w:val="14"/>
      </w:rPr>
      <mc:AlternateContent>
        <mc:Choice Requires="wps">
          <w:drawing>
            <wp:anchor distT="0" distB="0" distL="114300" distR="114300" simplePos="0" relativeHeight="251684864" behindDoc="0" locked="0" layoutInCell="1" allowOverlap="1" wp14:anchorId="03548BA8" wp14:editId="32C2D8E2">
              <wp:simplePos x="0" y="0"/>
              <wp:positionH relativeFrom="margin">
                <wp:posOffset>611945</wp:posOffset>
              </wp:positionH>
              <wp:positionV relativeFrom="paragraph">
                <wp:posOffset>632215</wp:posOffset>
              </wp:positionV>
              <wp:extent cx="5299661" cy="10209"/>
              <wp:effectExtent l="19050" t="19050" r="34925" b="27940"/>
              <wp:wrapNone/>
              <wp:docPr id="10" name="Straight Connector 10"/>
              <wp:cNvGraphicFramePr/>
              <a:graphic xmlns:a="http://schemas.openxmlformats.org/drawingml/2006/main">
                <a:graphicData uri="http://schemas.microsoft.com/office/word/2010/wordprocessingShape">
                  <wps:wsp>
                    <wps:cNvCnPr/>
                    <wps:spPr>
                      <a:xfrm>
                        <a:off x="0" y="0"/>
                        <a:ext cx="5299661" cy="10209"/>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3FF28"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pt,49.8pt" to="46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" strokecolor="#1f497d [3215]" strokeweight="3pt">
              <w10:wrap anchorx="margin"/>
            </v:line>
          </w:pict>
        </mc:Fallback>
      </mc:AlternateContent>
    </w:r>
    <w:r w:rsidR="009D4795">
      <w:rPr>
        <w:noProof/>
      </w:rPr>
      <w:drawing>
        <wp:anchor distT="0" distB="0" distL="114300" distR="114300" simplePos="0" relativeHeight="251682816" behindDoc="0" locked="0" layoutInCell="1" allowOverlap="1" wp14:anchorId="4183FA02" wp14:editId="3BEDCFC0">
          <wp:simplePos x="0" y="0"/>
          <wp:positionH relativeFrom="margin">
            <wp:posOffset>-280963</wp:posOffset>
          </wp:positionH>
          <wp:positionV relativeFrom="paragraph">
            <wp:posOffset>8401</wp:posOffset>
          </wp:positionV>
          <wp:extent cx="940435" cy="940435"/>
          <wp:effectExtent l="0" t="0" r="0" b="0"/>
          <wp:wrapSquare wrapText="bothSides"/>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14:sizeRelH relativeFrom="margin">
            <wp14:pctWidth>0</wp14:pctWidth>
          </wp14:sizeRelH>
          <wp14:sizeRelV relativeFrom="margin">
            <wp14:pctHeight>0</wp14:pctHeight>
          </wp14:sizeRelV>
        </wp:anchor>
      </w:drawing>
    </w:r>
  </w:p>
  <w:p w14:paraId="165A9516" w14:textId="464C6697" w:rsidR="009D4795" w:rsidRDefault="009D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8CA"/>
    <w:multiLevelType w:val="hybridMultilevel"/>
    <w:tmpl w:val="98B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81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CE"/>
    <w:rsid w:val="00017D93"/>
    <w:rsid w:val="00040F4D"/>
    <w:rsid w:val="00062AEC"/>
    <w:rsid w:val="000933E7"/>
    <w:rsid w:val="00094606"/>
    <w:rsid w:val="000D1DC5"/>
    <w:rsid w:val="00116E4C"/>
    <w:rsid w:val="00137D92"/>
    <w:rsid w:val="00163C23"/>
    <w:rsid w:val="001A6F55"/>
    <w:rsid w:val="001B20D1"/>
    <w:rsid w:val="001B313E"/>
    <w:rsid w:val="001D4738"/>
    <w:rsid w:val="001F597F"/>
    <w:rsid w:val="002211A8"/>
    <w:rsid w:val="00241939"/>
    <w:rsid w:val="002B2605"/>
    <w:rsid w:val="002D7A8E"/>
    <w:rsid w:val="002E3D92"/>
    <w:rsid w:val="002E40F1"/>
    <w:rsid w:val="002E7652"/>
    <w:rsid w:val="00310293"/>
    <w:rsid w:val="003277C7"/>
    <w:rsid w:val="00346AF2"/>
    <w:rsid w:val="00347911"/>
    <w:rsid w:val="003E2AB7"/>
    <w:rsid w:val="00461AE0"/>
    <w:rsid w:val="00481D38"/>
    <w:rsid w:val="00487B2C"/>
    <w:rsid w:val="00492A25"/>
    <w:rsid w:val="004A1EAC"/>
    <w:rsid w:val="0051447F"/>
    <w:rsid w:val="00514726"/>
    <w:rsid w:val="0051582B"/>
    <w:rsid w:val="00530194"/>
    <w:rsid w:val="005575EF"/>
    <w:rsid w:val="00565A4A"/>
    <w:rsid w:val="005762E3"/>
    <w:rsid w:val="005C6047"/>
    <w:rsid w:val="005E5388"/>
    <w:rsid w:val="00603D0E"/>
    <w:rsid w:val="0060629C"/>
    <w:rsid w:val="006216B6"/>
    <w:rsid w:val="00687144"/>
    <w:rsid w:val="006E3622"/>
    <w:rsid w:val="00730335"/>
    <w:rsid w:val="007B38C3"/>
    <w:rsid w:val="007B7FE3"/>
    <w:rsid w:val="007C2C57"/>
    <w:rsid w:val="007C466B"/>
    <w:rsid w:val="007E6FB2"/>
    <w:rsid w:val="007F35C3"/>
    <w:rsid w:val="008012CE"/>
    <w:rsid w:val="00802EE8"/>
    <w:rsid w:val="00804B32"/>
    <w:rsid w:val="00853BDE"/>
    <w:rsid w:val="00865FFF"/>
    <w:rsid w:val="008B6D55"/>
    <w:rsid w:val="008D3C60"/>
    <w:rsid w:val="008E7E82"/>
    <w:rsid w:val="00901EAD"/>
    <w:rsid w:val="00937108"/>
    <w:rsid w:val="00946012"/>
    <w:rsid w:val="009764DC"/>
    <w:rsid w:val="009A529E"/>
    <w:rsid w:val="009B7526"/>
    <w:rsid w:val="009C3FF1"/>
    <w:rsid w:val="009D4795"/>
    <w:rsid w:val="009D54E0"/>
    <w:rsid w:val="00A246D8"/>
    <w:rsid w:val="00A2745A"/>
    <w:rsid w:val="00A6578B"/>
    <w:rsid w:val="00A75A1A"/>
    <w:rsid w:val="00A87350"/>
    <w:rsid w:val="00AC17C5"/>
    <w:rsid w:val="00AF4EEE"/>
    <w:rsid w:val="00B3708F"/>
    <w:rsid w:val="00B8595A"/>
    <w:rsid w:val="00B90A95"/>
    <w:rsid w:val="00BA7155"/>
    <w:rsid w:val="00C244AC"/>
    <w:rsid w:val="00C661A1"/>
    <w:rsid w:val="00C71722"/>
    <w:rsid w:val="00CA5788"/>
    <w:rsid w:val="00CB6AE6"/>
    <w:rsid w:val="00D75CAB"/>
    <w:rsid w:val="00E173AC"/>
    <w:rsid w:val="00E46EA0"/>
    <w:rsid w:val="00E53541"/>
    <w:rsid w:val="00E65F17"/>
    <w:rsid w:val="00ED154D"/>
    <w:rsid w:val="00EE060F"/>
    <w:rsid w:val="00EE326D"/>
    <w:rsid w:val="00F02157"/>
    <w:rsid w:val="00F07252"/>
    <w:rsid w:val="00F14535"/>
    <w:rsid w:val="00F17969"/>
    <w:rsid w:val="00F21112"/>
    <w:rsid w:val="00F65292"/>
    <w:rsid w:val="00F764D8"/>
    <w:rsid w:val="00F84EEA"/>
    <w:rsid w:val="00FC40CA"/>
    <w:rsid w:val="00FD0626"/>
    <w:rsid w:val="00FD23B6"/>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3D1BA"/>
  <w15:docId w15:val="{40569D07-5793-4F9A-B507-CB1AC203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38C3"/>
    <w:pPr>
      <w:spacing w:after="200" w:line="276" w:lineRule="auto"/>
      <w:jc w:val="both"/>
    </w:pPr>
    <w:rPr>
      <w:rFonts w:eastAsia="Arial" w:cs="Arial"/>
    </w:rPr>
  </w:style>
  <w:style w:type="paragraph" w:styleId="Heading1">
    <w:name w:val="heading 1"/>
    <w:basedOn w:val="Normal"/>
    <w:uiPriority w:val="1"/>
    <w:qFormat/>
    <w:pPr>
      <w:ind w:left="368"/>
      <w:outlineLvl w:val="0"/>
    </w:pPr>
    <w:rPr>
      <w:rFonts w:ascii="Arial" w:hAnsi="Arial"/>
      <w:b/>
      <w:bCs/>
      <w:sz w:val="24"/>
      <w:szCs w:val="24"/>
    </w:rPr>
  </w:style>
  <w:style w:type="paragraph" w:styleId="Heading2">
    <w:name w:val="heading 2"/>
    <w:basedOn w:val="Normal"/>
    <w:next w:val="Normal"/>
    <w:link w:val="Heading2Char"/>
    <w:uiPriority w:val="9"/>
    <w:semiHidden/>
    <w:unhideWhenUsed/>
    <w:qFormat/>
    <w:rsid w:val="00F072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01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3541"/>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E53541"/>
    <w:rPr>
      <w:rFonts w:ascii="Times New Roman" w:eastAsia="Arial" w:hAnsi="Times New Roman" w:cs="Times New Roman"/>
    </w:rPr>
  </w:style>
  <w:style w:type="paragraph" w:styleId="Footer">
    <w:name w:val="footer"/>
    <w:basedOn w:val="Normal"/>
    <w:link w:val="FooterChar"/>
    <w:uiPriority w:val="99"/>
    <w:unhideWhenUsed/>
    <w:rsid w:val="007B38C3"/>
    <w:pPr>
      <w:tabs>
        <w:tab w:val="center" w:pos="4680"/>
        <w:tab w:val="right" w:pos="9360"/>
      </w:tabs>
    </w:pPr>
  </w:style>
  <w:style w:type="character" w:customStyle="1" w:styleId="FooterChar">
    <w:name w:val="Footer Char"/>
    <w:basedOn w:val="DefaultParagraphFont"/>
    <w:link w:val="Footer"/>
    <w:uiPriority w:val="99"/>
    <w:rsid w:val="007B38C3"/>
    <w:rPr>
      <w:rFonts w:ascii="Arial" w:eastAsia="Arial" w:hAnsi="Arial" w:cs="Arial"/>
    </w:rPr>
  </w:style>
  <w:style w:type="paragraph" w:customStyle="1" w:styleId="AName">
    <w:name w:val="A_Name"/>
    <w:basedOn w:val="BodyText"/>
    <w:uiPriority w:val="1"/>
    <w:qFormat/>
    <w:rsid w:val="00094606"/>
    <w:pPr>
      <w:pageBreakBefore/>
      <w:spacing w:after="60"/>
      <w:ind w:right="3168"/>
    </w:pPr>
    <w:rPr>
      <w:rFonts w:ascii="Times New Roman" w:hAnsi="Times New Roman"/>
      <w:color w:val="1F497D" w:themeColor="text2"/>
      <w:sz w:val="36"/>
    </w:rPr>
  </w:style>
  <w:style w:type="paragraph" w:customStyle="1" w:styleId="Atitle">
    <w:name w:val="A_title"/>
    <w:basedOn w:val="Normal"/>
    <w:uiPriority w:val="1"/>
    <w:qFormat/>
    <w:rsid w:val="00F65292"/>
    <w:pPr>
      <w:jc w:val="left"/>
    </w:pPr>
    <w:rPr>
      <w:b/>
      <w:w w:val="105"/>
    </w:rPr>
  </w:style>
  <w:style w:type="paragraph" w:customStyle="1" w:styleId="ANamewithTitle">
    <w:name w:val="A_Name with Title"/>
    <w:basedOn w:val="AName"/>
    <w:uiPriority w:val="1"/>
    <w:qFormat/>
    <w:rsid w:val="00565A4A"/>
    <w:pPr>
      <w:spacing w:after="0"/>
    </w:pPr>
  </w:style>
  <w:style w:type="character" w:customStyle="1" w:styleId="Heading3Char">
    <w:name w:val="Heading 3 Char"/>
    <w:basedOn w:val="DefaultParagraphFont"/>
    <w:link w:val="Heading3"/>
    <w:uiPriority w:val="9"/>
    <w:semiHidden/>
    <w:rsid w:val="0053019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C2C57"/>
    <w:rPr>
      <w:b/>
      <w:bCs/>
    </w:rPr>
  </w:style>
  <w:style w:type="character" w:styleId="Hyperlink">
    <w:name w:val="Hyperlink"/>
    <w:basedOn w:val="DefaultParagraphFont"/>
    <w:uiPriority w:val="99"/>
    <w:unhideWhenUsed/>
    <w:rsid w:val="007C2C57"/>
    <w:rPr>
      <w:color w:val="0000FF"/>
      <w:u w:val="single"/>
    </w:rPr>
  </w:style>
  <w:style w:type="paragraph" w:styleId="NormalWeb">
    <w:name w:val="Normal (Web)"/>
    <w:basedOn w:val="Normal"/>
    <w:uiPriority w:val="99"/>
    <w:semiHidden/>
    <w:unhideWhenUsed/>
    <w:rsid w:val="007C2C57"/>
    <w:pPr>
      <w:widowControl/>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0725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764DC"/>
    <w:rPr>
      <w:sz w:val="16"/>
      <w:szCs w:val="16"/>
    </w:rPr>
  </w:style>
  <w:style w:type="paragraph" w:styleId="CommentText">
    <w:name w:val="annotation text"/>
    <w:basedOn w:val="Normal"/>
    <w:link w:val="CommentTextChar"/>
    <w:uiPriority w:val="99"/>
    <w:semiHidden/>
    <w:unhideWhenUsed/>
    <w:rsid w:val="009764DC"/>
    <w:pPr>
      <w:spacing w:line="240" w:lineRule="auto"/>
    </w:pPr>
    <w:rPr>
      <w:sz w:val="20"/>
      <w:szCs w:val="20"/>
    </w:rPr>
  </w:style>
  <w:style w:type="character" w:customStyle="1" w:styleId="CommentTextChar">
    <w:name w:val="Comment Text Char"/>
    <w:basedOn w:val="DefaultParagraphFont"/>
    <w:link w:val="CommentText"/>
    <w:uiPriority w:val="99"/>
    <w:semiHidden/>
    <w:rsid w:val="009764DC"/>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9764DC"/>
    <w:rPr>
      <w:b/>
      <w:bCs/>
    </w:rPr>
  </w:style>
  <w:style w:type="character" w:customStyle="1" w:styleId="CommentSubjectChar">
    <w:name w:val="Comment Subject Char"/>
    <w:basedOn w:val="CommentTextChar"/>
    <w:link w:val="CommentSubject"/>
    <w:uiPriority w:val="99"/>
    <w:semiHidden/>
    <w:rsid w:val="009764DC"/>
    <w:rPr>
      <w:rFonts w:eastAsia="Arial" w:cs="Arial"/>
      <w:b/>
      <w:bCs/>
      <w:sz w:val="20"/>
      <w:szCs w:val="20"/>
    </w:rPr>
  </w:style>
  <w:style w:type="paragraph" w:styleId="BalloonText">
    <w:name w:val="Balloon Text"/>
    <w:basedOn w:val="Normal"/>
    <w:link w:val="BalloonTextChar"/>
    <w:uiPriority w:val="99"/>
    <w:semiHidden/>
    <w:unhideWhenUsed/>
    <w:rsid w:val="0097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DC"/>
    <w:rPr>
      <w:rFonts w:ascii="Segoe UI" w:eastAsia="Arial" w:hAnsi="Segoe UI" w:cs="Segoe UI"/>
      <w:sz w:val="18"/>
      <w:szCs w:val="18"/>
    </w:rPr>
  </w:style>
  <w:style w:type="paragraph" w:customStyle="1" w:styleId="ATOC">
    <w:name w:val="A_TOC"/>
    <w:basedOn w:val="AName"/>
    <w:uiPriority w:val="1"/>
    <w:qFormat/>
    <w:rsid w:val="00E173AC"/>
  </w:style>
  <w:style w:type="paragraph" w:styleId="TOC1">
    <w:name w:val="toc 1"/>
    <w:basedOn w:val="Normal"/>
    <w:next w:val="Normal"/>
    <w:autoRedefine/>
    <w:uiPriority w:val="39"/>
    <w:unhideWhenUsed/>
    <w:rsid w:val="00E173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277A173E53C46AD93605299EC3D99" ma:contentTypeVersion="9" ma:contentTypeDescription="Create a new document." ma:contentTypeScope="" ma:versionID="ca5aa59c8bf8f3708cddf39d9c059f6a">
  <xsd:schema xmlns:xsd="http://www.w3.org/2001/XMLSchema" xmlns:xs="http://www.w3.org/2001/XMLSchema" xmlns:p="http://schemas.microsoft.com/office/2006/metadata/properties" xmlns:ns3="86922ceb-6627-4fa9-b578-49303ba3ae57" targetNamespace="http://schemas.microsoft.com/office/2006/metadata/properties" ma:root="true" ma:fieldsID="ebb146ee482dc29cef9f79c6e25eedf5" ns3:_="">
    <xsd:import namespace="86922ceb-6627-4fa9-b578-49303ba3ae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2ceb-6627-4fa9-b578-49303ba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97FE-C89C-4856-8417-965C00AEE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9ED79-BCF1-4CB0-866D-608FCDD3EC7C}">
  <ds:schemaRefs>
    <ds:schemaRef ds:uri="http://schemas.openxmlformats.org/officeDocument/2006/bibliography"/>
  </ds:schemaRefs>
</ds:datastoreItem>
</file>

<file path=customXml/itemProps3.xml><?xml version="1.0" encoding="utf-8"?>
<ds:datastoreItem xmlns:ds="http://schemas.openxmlformats.org/officeDocument/2006/customXml" ds:itemID="{53256C3A-BA80-4371-99E5-80F4A34FABE9}">
  <ds:schemaRefs>
    <ds:schemaRef ds:uri="http://schemas.microsoft.com/sharepoint/v3/contenttype/forms"/>
  </ds:schemaRefs>
</ds:datastoreItem>
</file>

<file path=customXml/itemProps4.xml><?xml version="1.0" encoding="utf-8"?>
<ds:datastoreItem xmlns:ds="http://schemas.openxmlformats.org/officeDocument/2006/customXml" ds:itemID="{8A8F6C62-B708-4EC1-BD07-9B6A0460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22ceb-6627-4fa9-b578-49303ba3a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1886</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2022 Member Bios.pdf</vt:lpstr>
    </vt:vector>
  </TitlesOfParts>
  <Company>SAIC</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Member Bios.pdf</dc:title>
  <dc:creator>normollep</dc:creator>
  <cp:lastModifiedBy>Belen Robles</cp:lastModifiedBy>
  <cp:revision>5</cp:revision>
  <cp:lastPrinted>2023-10-18T19:44:00Z</cp:lastPrinted>
  <dcterms:created xsi:type="dcterms:W3CDTF">2024-03-21T19:48:00Z</dcterms:created>
  <dcterms:modified xsi:type="dcterms:W3CDTF">2024-03-21T19:53:00Z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2022-08-04T00:00:00Z</vt:filetime>
  </property>
  <property fmtid="{D5CDD505-2E9C-101B-9397-08002B2CF9AE}" pid="4" name="Producer">
    <vt:lpwstr>Microsoft: Print To PDF</vt:lpwstr>
  </property>
  <property fmtid="{D5CDD505-2E9C-101B-9397-08002B2CF9AE}" pid="5" name="ContentTypeId">
    <vt:lpwstr>0x0101004B7277A173E53C46AD93605299EC3D99</vt:lpwstr>
  </property>
  <property fmtid="{D5CDD505-2E9C-101B-9397-08002B2CF9AE}" pid="6" name="GrammarlyDocumentId">
    <vt:lpwstr>0ed028273660e9390cee9ed2f284add9c028bfe0c3956014425e51868c68dc3f</vt:lpwstr>
  </property>
</Properties>
</file>